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用故事优化孩子的性格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用故事优化孩子的性格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本书出售、求购地址：https://www.jiaokey.com/book/detail/12428175.html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关键词搜索：https://www.jiaokey.com/tag/用故事优化孩子的性格.html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