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书名：再生金属收购系统的会计核算</w:t>
      </w:r>
    </w:p>
    <w:p>
      <w:r>
        <w:t>作者：（苏）别尔科维奇（М.П.Беркович），（苏）鲍特（Е.П.Бот）著；章一梁译</w:t>
      </w:r>
    </w:p>
    <w:p>
      <w:r>
        <w:t>出版社：</w:t>
      </w:r>
    </w:p>
    <w:p>
      <w:r>
        <w:t>出版日期：1956.02</w:t>
      </w:r>
    </w:p>
    <w:p>
      <w:r>
        <w:t>总页数：162</w:t>
      </w:r>
    </w:p>
    <w:p>
      <w:r>
        <w:t>更多请访问教客网: www.jiaokey.com</w:t>
      </w:r>
    </w:p>
    <w:p>
      <w:r>
        <w:t>再生金属收购系统的会计核算 评论地址：https://www.jiaokey.com/book/detail/12429654.html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