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书名：河西走廊多民族和平杂居与发展态势研究</w:t>
      </w:r>
    </w:p>
    <w:p>
      <w:r>
        <w:t>作者：切排著</w:t>
      </w:r>
    </w:p>
    <w:p>
      <w:r>
        <w:t>出版社：北京：民族出版社</w:t>
      </w:r>
    </w:p>
    <w:p>
      <w:r>
        <w:t>出版日期：2009.07</w:t>
      </w:r>
    </w:p>
    <w:p>
      <w:r>
        <w:t>总页数：293</w:t>
      </w:r>
    </w:p>
    <w:p>
      <w:r>
        <w:t>更多请访问教客网: www.jiaokey.com</w:t>
      </w:r>
    </w:p>
    <w:p>
      <w:r>
        <w:t>河西走廊多民族和平杂居与发展态势研究 评论地址：https://www.jiaokey.com/book/detail/12443178.html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