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书名：中华审美文化通史  隋唐卷</w:t>
      </w:r>
    </w:p>
    <w:p>
      <w:r>
        <w:t>作者:周来祥主编</w:t>
      </w:r>
    </w:p>
    <w:p>
      <w:r>
        <w:t>出版社:合肥：安徽教育出版社</w:t>
      </w:r>
    </w:p>
    <w:p>
      <w:r>
        <w:t>出版日期：2007.04</w:t>
      </w:r>
    </w:p>
    <w:p>
      <w:r>
        <w:t>总页数：269</w:t>
      </w:r>
    </w:p>
    <w:p>
      <w:r>
        <w:t>更多请访问教客网:www.jiaokey.com</w:t>
      </w:r>
    </w:p>
    <w:p>
      <w:r>
        <w:t>中华审美文化通史  隋唐卷评论地址：https://www.jiaokey.com/book/detail/12445037.html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