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锦绣羊城  何世德、李卓祺书画作品集</w:t>
      </w:r>
    </w:p>
    <w:p>
      <w:r>
        <w:rPr>
          <w:rFonts w:ascii="宋体" w:hAnsi="宋体" w:eastAsia="宋体"/>
          <w:sz w:val="24"/>
        </w:rPr>
        <w:t>何世德绘；李卓祺书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锦绣羊城  何世德、李卓祺书画作品集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何世德绘；李卓祺书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广东民间工艺博物馆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本书出售、求购地址：https://www.jiaokey.com/book/detail/12448002.html</w:t>
      </w:r>
    </w:p>
    <w:p>
      <w:r>
        <w:t>更多相关图书推荐：https://www.jiaokey.com</w:t>
      </w:r>
    </w:p>
    <w:p>
      <w:r>
        <w:t>何世德绘；李卓祺书 其他作品：https://www.jiaokey.com/tag/何世德绘；李卓祺书.html</w:t>
      </w:r>
    </w:p>
    <w:p>
      <w:r>
        <w:t>广东民间工艺博物馆 出版图书：https://www.jiaokey.com/tag/广东民间工艺博物馆.html</w:t>
      </w:r>
    </w:p>
    <w:p>
      <w:r>
        <w:t>关键词搜索：https://www.jiaokey.com/tag/锦绣羊城  何世德、李卓祺书画作品集.html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