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书名：怎样做好贫农合作基金贷款工作</w:t>
      </w:r>
    </w:p>
    <w:p>
      <w:r>
        <w:t>作者：中国农业银行辽宁省分行编著</w:t>
      </w:r>
    </w:p>
    <w:p>
      <w:r>
        <w:t>出版社：沈阳：辽宁人民出版社</w:t>
      </w:r>
    </w:p>
    <w:p>
      <w:r>
        <w:t>出版日期：1955.12</w:t>
      </w:r>
    </w:p>
    <w:p>
      <w:r>
        <w:t>总页数：24</w:t>
      </w:r>
    </w:p>
    <w:p>
      <w:r>
        <w:t>更多请访问教客网: www.jiaokey.com</w:t>
      </w:r>
    </w:p>
    <w:p>
      <w:r>
        <w:t>怎样做好贫农合作基金贷款工作 评论地址：https://www.jiaokey.com/book/detail/12450599.html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