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书名：当代全球热点问题</w:t>
      </w:r>
    </w:p>
    <w:p>
      <w:r>
        <w:t>作者：张全义，邹函奇编著</w:t>
      </w:r>
    </w:p>
    <w:p>
      <w:r>
        <w:t>出版社：杭州：浙江大学出版社</w:t>
      </w:r>
    </w:p>
    <w:p>
      <w:r>
        <w:t>出版日期：2009.12</w:t>
      </w:r>
    </w:p>
    <w:p>
      <w:r>
        <w:t>总页数：392</w:t>
      </w:r>
    </w:p>
    <w:p>
      <w:r>
        <w:t>更多请访问教客网: www.jiaokey.com</w:t>
      </w:r>
    </w:p>
    <w:p>
      <w:r>
        <w:t>当代全球热点问题 评论地址：https://www.jiaokey.com/book/detail/12470701.html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