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书名：齿轮损伤形式及其防止措施</w:t>
      </w:r>
    </w:p>
    <w:p>
      <w:r>
        <w:t>作者：胡永安，刘海天，张其维编</w:t>
      </w:r>
    </w:p>
    <w:p>
      <w:r>
        <w:t>出版社：国营东安机械厂</w:t>
      </w:r>
    </w:p>
    <w:p>
      <w:r>
        <w:t>出版日期：1981.01</w:t>
      </w:r>
    </w:p>
    <w:p>
      <w:r>
        <w:t>总页数：34</w:t>
      </w:r>
    </w:p>
    <w:p>
      <w:r>
        <w:t>更多请访问教客网: www.jiaokey.com</w:t>
      </w:r>
    </w:p>
    <w:p>
      <w:r>
        <w:t>齿轮损伤形式及其防止措施 评论地址：https://www.jiaokey.com/book/detail/12472329.html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