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书名：走进民间艺术世界  幼儿民间艺术教育活动设计</w:t>
      </w:r>
    </w:p>
    <w:p>
      <w:r>
        <w:t>作者：赵玉兰主编</w:t>
      </w:r>
    </w:p>
    <w:p>
      <w:r>
        <w:t>出版社：南京：南京师范大学出版社</w:t>
      </w:r>
    </w:p>
    <w:p>
      <w:r>
        <w:t>出版日期：2005.06</w:t>
      </w:r>
    </w:p>
    <w:p>
      <w:r>
        <w:t>总页数：268</w:t>
      </w:r>
    </w:p>
    <w:p>
      <w:r>
        <w:t>更多请访问教客网: www.jiaokey.com</w:t>
      </w:r>
    </w:p>
    <w:p>
      <w:r>
        <w:t>走进民间艺术世界  幼儿民间艺术教育活动设计 评论地址：https://www.jiaokey.com/book/detail/12501672.html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