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书名：中日吸收外商直接投资与经济发展的比较研究</w:t>
      </w:r>
    </w:p>
    <w:p>
      <w:r>
        <w:t>作者：安同信著</w:t>
      </w:r>
    </w:p>
    <w:p>
      <w:r>
        <w:t>出版社：济南：山东大学出版社</w:t>
      </w:r>
    </w:p>
    <w:p>
      <w:r>
        <w:t>出版日期：2009.09</w:t>
      </w:r>
    </w:p>
    <w:p>
      <w:r>
        <w:t>总页数：269</w:t>
      </w:r>
    </w:p>
    <w:p>
      <w:r>
        <w:t>更多请访问教客网: www.jiaokey.com</w:t>
      </w:r>
    </w:p>
    <w:p>
      <w:r>
        <w:t>中日吸收外商直接投资与经济发展的比较研究 评论地址：https://www.jiaokey.com/book/detail/12511217.html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