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书名：作文教学创新与创新能力培养  中国教育学会“十五”规划重点课题研究成果集</w:t>
      </w:r>
    </w:p>
    <w:p>
      <w:r>
        <w:t>作者：柯孔标主编</w:t>
      </w:r>
    </w:p>
    <w:p>
      <w:r>
        <w:t>出版社：北京：人民教育出版社</w:t>
      </w:r>
    </w:p>
    <w:p>
      <w:r>
        <w:t>出版日期：2005.09</w:t>
      </w:r>
    </w:p>
    <w:p>
      <w:r>
        <w:t>总页数：442</w:t>
      </w:r>
    </w:p>
    <w:p>
      <w:r>
        <w:t>更多请访问教客网: www.jiaokey.com</w:t>
      </w:r>
    </w:p>
    <w:p>
      <w:r>
        <w:t>作文教学创新与创新能力培养  中国教育学会“十五”规划重点课题研究成果集 评论地址：https://www.jiaokey.com/book/detail/12521804.html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