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书名：于无声处响惊雷  王涛事迹纵横谈</w:t>
      </w:r>
    </w:p>
    <w:p>
      <w:r>
        <w:t>作者：映泉著</w:t>
      </w:r>
    </w:p>
    <w:p>
      <w:r>
        <w:t>出版社：武汉：华中师范大学出版社</w:t>
      </w:r>
    </w:p>
    <w:p>
      <w:r>
        <w:t>出版日期：1998.08</w:t>
      </w:r>
    </w:p>
    <w:p>
      <w:r>
        <w:t>总页数：185</w:t>
      </w:r>
    </w:p>
    <w:p>
      <w:r>
        <w:t>更多请访问教客网: www.jiaokey.com</w:t>
      </w:r>
    </w:p>
    <w:p>
      <w:r>
        <w:t>于无声处响惊雷  王涛事迹纵横谈 评论地址：https://www.jiaokey.com/book/detail/12524756.html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