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书名：五项修炼与教师发展  转变教师思维方式的艺术与技巧</w:t>
      </w:r>
    </w:p>
    <w:p>
      <w:r>
        <w:t>作者：李金巧主编</w:t>
      </w:r>
    </w:p>
    <w:p>
      <w:r>
        <w:t>出版社：上海：复旦大学出版社</w:t>
      </w:r>
    </w:p>
    <w:p>
      <w:r>
        <w:t>出版日期：2010.04</w:t>
      </w:r>
    </w:p>
    <w:p>
      <w:r>
        <w:t>总页数：153</w:t>
      </w:r>
    </w:p>
    <w:p>
      <w:r>
        <w:t>更多请访问教客网: www.jiaokey.com</w:t>
      </w:r>
    </w:p>
    <w:p>
      <w:r>
        <w:t>五项修炼与教师发展  转变教师思维方式的艺术与技巧 评论地址：https://www.jiaokey.com/book/detail/12533311.html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