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书名：网上炒黄金做赢家  行情分析与软件实操</w:t>
      </w:r>
    </w:p>
    <w:p>
      <w:r>
        <w:t>作者：李晓波等编著</w:t>
      </w:r>
    </w:p>
    <w:p>
      <w:r>
        <w:t>出版社：北京：中国铁道出版社</w:t>
      </w:r>
    </w:p>
    <w:p>
      <w:r>
        <w:t>出版日期：2010.06</w:t>
      </w:r>
    </w:p>
    <w:p>
      <w:r>
        <w:t>总页数：282</w:t>
      </w:r>
    </w:p>
    <w:p>
      <w:r>
        <w:t>更多请访问教客网: www.jiaokey.com</w:t>
      </w:r>
    </w:p>
    <w:p>
      <w:r>
        <w:t>网上炒黄金做赢家  行情分析与软件实操 评论地址：https://www.jiaokey.com/book/detail/12533317.html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