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书名：香港电影影响研究  香港电影的中国印与国际风</w:t>
      </w:r>
    </w:p>
    <w:p>
      <w:r>
        <w:t>作者：李友平著</w:t>
      </w:r>
    </w:p>
    <w:p>
      <w:r>
        <w:t>出版社：杭州：浙江人民出版社</w:t>
      </w:r>
    </w:p>
    <w:p>
      <w:r>
        <w:t>出版日期：2010.03</w:t>
      </w:r>
    </w:p>
    <w:p>
      <w:r>
        <w:t>总页数：334</w:t>
      </w:r>
    </w:p>
    <w:p>
      <w:r>
        <w:t>更多请访问教客网: www.jiaokey.com</w:t>
      </w:r>
    </w:p>
    <w:p>
      <w:r>
        <w:t>香港电影影响研究  香港电影的中国印与国际风 评论地址：https://www.jiaokey.com/book/detail/12556349.html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