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  长江流域的奇人异士</w:t>
      </w:r>
    </w:p>
    <w:p>
      <w:r>
        <w:t>作者：张笃勤，严用民，刘行芳著</w:t>
      </w:r>
    </w:p>
    <w:p>
      <w:r>
        <w:t>出版社：武汉:武汉出版社,2006.10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剑胆琴心  长江流域的奇人异士 评论地址：https://www.jiaokey.com/book/detail/12558219.html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