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书名：酒井法子  孤独的兔子</w:t>
      </w:r>
    </w:p>
    <w:p>
      <w:r>
        <w:t>作者：（日）渡边裕二著；此时彼岸，梁玉译</w:t>
      </w:r>
    </w:p>
    <w:p>
      <w:r>
        <w:t>出版社：北京:中国友谊出版公司,2010.02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酒井法子  孤独的兔子 评论地址：https://www.jiaokey.com/book/detail/12563283.html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