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书名：园艺植物种子生产与管理</w:t>
      </w:r>
    </w:p>
    <w:p>
      <w:r>
        <w:t>作者：束剑华主编</w:t>
      </w:r>
    </w:p>
    <w:p>
      <w:r>
        <w:t>出版社：苏州：苏州大学出版社</w:t>
      </w:r>
    </w:p>
    <w:p>
      <w:r>
        <w:t>出版日期：2009.08</w:t>
      </w:r>
    </w:p>
    <w:p>
      <w:r>
        <w:t>总页数：214</w:t>
      </w:r>
    </w:p>
    <w:p>
      <w:r>
        <w:t>更多请访问教客网: www.jiaokey.com</w:t>
      </w:r>
    </w:p>
    <w:p>
      <w:r>
        <w:t>园艺植物种子生产与管理 评论地址：https://www.jiaokey.com/book/detail/12574580.html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