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书名：非正式支持的理论与实践  北京市老龄问题应对方式的再研究</w:t>
      </w:r>
    </w:p>
    <w:p>
      <w:r>
        <w:t>作者：姚远著</w:t>
      </w:r>
    </w:p>
    <w:p>
      <w:r>
        <w:t>出版社：北京：知识产权出版社</w:t>
      </w:r>
    </w:p>
    <w:p>
      <w:r>
        <w:t>出版日期：2005</w:t>
      </w:r>
    </w:p>
    <w:p>
      <w:r>
        <w:t>总页数：225</w:t>
      </w:r>
    </w:p>
    <w:p>
      <w:r>
        <w:t>更多请访问教客网: www.jiaokey.com</w:t>
      </w:r>
    </w:p>
    <w:p>
      <w:r>
        <w:t>非正式支持的理论与实践  北京市老龄问题应对方式的再研究 评论地址：https://www.jiaokey.com/book/detail/12585423.html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