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莎士比亚新论</w:t>
      </w:r>
    </w:p>
    <w:p>
      <w:r>
        <w:rPr>
          <w:rFonts w:ascii="宋体" w:hAnsi="宋体" w:eastAsia="宋体"/>
          <w:sz w:val="24"/>
        </w:rPr>
        <w:t>（苏）狄纳莫夫，斯米尔诺夫合著；宗玮，克夫合译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（苏）狄纳莫夫，斯米尔诺夫合著；宗玮，克夫合译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本书出售、求购地址：https://www.jiaokey.com/book/detail/12587785.html</w:t>
      </w:r>
    </w:p>
    <w:p>
      <w:r>
        <w:t>更多相关图书推荐：https://www.jiaokey.com</w:t>
      </w:r>
    </w:p>
    <w:p>
      <w:r>
        <w:t>（苏）狄纳莫夫，斯米尔诺夫合著；宗玮，克夫合译 其他作品：https://www.jiaokey.com/tag/（苏）狄纳莫夫，斯米尔诺夫合著；宗玮，克夫合译.html</w:t>
      </w:r>
    </w:p>
    <w:p>
      <w:r>
        <w:t>文汇书店 出版图书：https://www.jiaokey.com/tag/文汇书店.html</w:t>
      </w:r>
    </w:p>
    <w:p>
      <w:r>
        <w:t>关键词搜索：https://www.jiaokey.com/tag/莎士比亚新论.html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