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第69期  懷菊草堂藏近现代绘画专辑</w:t>
      </w:r>
    </w:p>
    <w:p>
      <w:r>
        <w:t>作者：艺苑掇英编辑部编著</w:t>
      </w:r>
    </w:p>
    <w:p>
      <w:r>
        <w:t>出版社：上海：上海人民美术出版社</w:t>
      </w:r>
    </w:p>
    <w:p>
      <w:r>
        <w:t>出版日期：2003.09</w:t>
      </w:r>
    </w:p>
    <w:p>
      <w:r>
        <w:t>总页数：72</w:t>
      </w:r>
    </w:p>
    <w:p>
      <w:r>
        <w:t>更多请访问教客网: www.jiaokey.com</w:t>
      </w:r>
    </w:p>
    <w:p>
      <w:r>
        <w:t>艺苑掇英  第69期  懷菊草堂藏近现代绘画专辑 评论地址：https://www.jiaokey.com/book/detail/12589541.html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