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书名：草原春秋  第2卷</w:t>
      </w:r>
    </w:p>
    <w:p>
      <w:r>
        <w:t>作者：内蒙古日报社，内蒙古自治区对外文化交流协会编</w:t>
      </w:r>
    </w:p>
    <w:p>
      <w:r>
        <w:t>出版社：</w:t>
      </w:r>
    </w:p>
    <w:p>
      <w:r>
        <w:t>出版日期：1987.07</w:t>
      </w:r>
    </w:p>
    <w:p>
      <w:r>
        <w:t>总页数：399</w:t>
      </w:r>
    </w:p>
    <w:p>
      <w:r>
        <w:t>更多请访问教客网: www.jiaokey.com</w:t>
      </w:r>
    </w:p>
    <w:p>
      <w:r>
        <w:t>草原春秋  第2卷 评论地址：https://www.jiaokey.com/book/detail/12605052.html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