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书名：稻香  Top20流行歌曲钢琴改编曲</w:t>
      </w:r>
    </w:p>
    <w:p>
      <w:r>
        <w:t>作者:赵志军编著</w:t>
      </w:r>
    </w:p>
    <w:p>
      <w:r>
        <w:t>出版社:上海：上海音乐学院出版社</w:t>
      </w:r>
    </w:p>
    <w:p>
      <w:r>
        <w:t>出版日期：2009.09</w:t>
      </w:r>
    </w:p>
    <w:p>
      <w:r>
        <w:t>总页数：118</w:t>
      </w:r>
    </w:p>
    <w:p>
      <w:r>
        <w:t>更多请访问教客网:www.jiaokey.com</w:t>
      </w:r>
    </w:p>
    <w:p>
      <w:r>
        <w:t>稻香  Top20流行歌曲钢琴改编曲评论地址：https://www.jiaokey.com/book/detail/12614132.html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