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语文报全国百所名校获奖示范作文  初中卷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语文报全国百所名校获奖示范作文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本书出售、求购地址：https://www.jiaokey.com/book/detail/12617232.html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关键词搜索：https://www.jiaokey.com/tag/语文报全国百所名校获奖示范作文  初中卷.html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