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书名：“省管县”财政改革与新农村建设问题研究</w:t>
      </w:r>
    </w:p>
    <w:p>
      <w:r>
        <w:t>作者：王德祥，李建军著</w:t>
      </w:r>
    </w:p>
    <w:p>
      <w:r>
        <w:t>出版社：武汉：武汉大学出版社</w:t>
      </w:r>
    </w:p>
    <w:p>
      <w:r>
        <w:t>出版日期：2010.08</w:t>
      </w:r>
    </w:p>
    <w:p>
      <w:r>
        <w:t>总页数：358</w:t>
      </w:r>
    </w:p>
    <w:p>
      <w:r>
        <w:t>更多请访问教客网: www.jiaokey.com</w:t>
      </w:r>
    </w:p>
    <w:p>
      <w:r>
        <w:t>“省管县”财政改革与新农村建设问题研究 评论地址：https://www.jiaokey.com/book/detail/12617569.html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