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书名：中国纺织行业管理规章制度全集  下</w:t>
      </w:r>
    </w:p>
    <w:p>
      <w:r>
        <w:t>作者：杨学斌编</w:t>
      </w:r>
    </w:p>
    <w:p>
      <w:r>
        <w:t>出版社：合肥：安徽文化音像出版社</w:t>
      </w:r>
    </w:p>
    <w:p>
      <w:r>
        <w:t>出版日期：2003.10</w:t>
      </w:r>
    </w:p>
    <w:p>
      <w:r>
        <w:t>总页数：1496</w:t>
      </w:r>
    </w:p>
    <w:p>
      <w:r>
        <w:t>更多请访问教客网: www.jiaokey.com</w:t>
      </w:r>
    </w:p>
    <w:p>
      <w:r>
        <w:t>中国纺织行业管理规章制度全集  下 评论地址：https://www.jiaokey.com/book/detail/12645412.html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