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戏剧创作学习资料  关于批判《海瑞罢官》问题专辑之二  4</w:t>
      </w:r>
    </w:p>
    <w:p>
      <w:r>
        <w:rPr>
          <w:rFonts w:ascii="宋体" w:hAnsi="宋体" w:eastAsia="宋体"/>
          <w:sz w:val="24"/>
        </w:rPr>
        <w:t>江西省文化局戏剧创作研究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戏剧创作学习资料  关于批判《海瑞罢官》问题专辑之二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江西省文化局戏剧创作研究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本书出售、求购地址：https://www.jiaokey.com/book/detail/12669693.html</w:t>
      </w:r>
    </w:p>
    <w:p>
      <w:r>
        <w:t>更多相关图书推荐：https://www.jiaokey.com</w:t>
      </w:r>
    </w:p>
    <w:p>
      <w:r>
        <w:t>江西省文化局戏剧创作研究 其他作品：https://www.jiaokey.com/tag/江西省文化局戏剧创作研究.html</w:t>
      </w:r>
    </w:p>
    <w:p>
      <w:r>
        <w:t>关键词搜索：https://www.jiaokey.com/tag/戏剧创作学习资料  关于批判《海瑞罢官》问题专辑之二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