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书名：急性冠脉综合征诊疗策略</w:t>
      </w:r>
    </w:p>
    <w:p>
      <w:r>
        <w:t>作者：（美）盖尔芬德，（美）坎农原著</w:t>
      </w:r>
    </w:p>
    <w:p>
      <w:r>
        <w:t>出版社：北京：人民军医出版社</w:t>
      </w:r>
    </w:p>
    <w:p>
      <w:r>
        <w:t>出版日期：2010</w:t>
      </w:r>
    </w:p>
    <w:p>
      <w:r>
        <w:t>总页数：206</w:t>
      </w:r>
    </w:p>
    <w:p>
      <w:r>
        <w:t>更多请访问教客网: www.jiaokey.com</w:t>
      </w:r>
    </w:p>
    <w:p>
      <w:r>
        <w:t>急性冠脉综合征诊疗策略 评论地址：https://www.jiaokey.com/book/detail/12670412.html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