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吐鲁番年鉴  2009</w:t>
      </w:r>
    </w:p>
    <w:p>
      <w:r>
        <w:rPr>
          <w:rFonts w:ascii="宋体" w:hAnsi="宋体" w:eastAsia="宋体"/>
          <w:sz w:val="24"/>
        </w:rPr>
        <w:t>中共吐鲁番地委党史研究室，吐鲁番地区地方志编辑室编纂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中共吐鲁番地委党史研究室，吐鲁番地区地方志编辑室编纂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本书出售、求购地址：https://www.jiaokey.com/book/detail/12673498.html</w:t>
      </w:r>
    </w:p>
    <w:p>
      <w:r>
        <w:t>更多相关图书推荐：https://www.jiaokey.com</w:t>
      </w:r>
    </w:p>
    <w:p>
      <w:r>
        <w:t>中共吐鲁番地委党史研究室，吐鲁番地区地方志编辑室编纂 其他作品：https://www.jiaokey.com/tag/中共吐鲁番地委党史研究室，吐鲁番地区地方志编辑室编纂.html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关键词搜索：https://www.jiaokey.com/tag/吐鲁番年鉴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