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驭禽斋  2  血虻惊魂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驭禽斋  2  血虻惊魂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本书出售、求购地址：https://www.jiaokey.com/book/detail/12685303.html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北京:中国电影出版社,2008.02 出版图书：https://www.jiaokey.com/tag/北京:中国电影出版社,2008.02.html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