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书名：投资高手常胜的100中年感秘笈  投资制胜</w:t>
      </w:r>
    </w:p>
    <w:p>
      <w:r>
        <w:t>作者：尹双檁，牛海忠，马晓丽著</w:t>
      </w:r>
    </w:p>
    <w:p>
      <w:r>
        <w:t>出版社：北京：中国经济出版社</w:t>
      </w:r>
    </w:p>
    <w:p>
      <w:r>
        <w:t>出版日期：1999.08</w:t>
      </w:r>
    </w:p>
    <w:p>
      <w:r>
        <w:t>总页数：374</w:t>
      </w:r>
    </w:p>
    <w:p>
      <w:r>
        <w:t>更多请访问教客网: www.jiaokey.com</w:t>
      </w:r>
    </w:p>
    <w:p>
      <w:r>
        <w:t>投资高手常胜的100中年感秘笈  投资制胜 评论地址：https://www.jiaokey.com/book/detail/12693734.html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