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书名：废旧家电回收处理体系及管理机制</w:t>
      </w:r>
    </w:p>
    <w:p>
      <w:r>
        <w:t>作者：代颖，马祖军著</w:t>
      </w:r>
    </w:p>
    <w:p>
      <w:r>
        <w:t>出版社：北京：科学出版社</w:t>
      </w:r>
    </w:p>
    <w:p>
      <w:r>
        <w:t>出版日期：2010</w:t>
      </w:r>
    </w:p>
    <w:p>
      <w:r>
        <w:t>总页数：271</w:t>
      </w:r>
    </w:p>
    <w:p>
      <w:r>
        <w:t>更多请访问教客网: www.jiaokey.com</w:t>
      </w:r>
    </w:p>
    <w:p>
      <w:r>
        <w:t>废旧家电回收处理体系及管理机制 评论地址：https://www.jiaokey.com/book/detail/12696141.html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