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书名：湖湘历代爱国精英传论  湖湘文化中的爱国主义传统研究</w:t>
      </w:r>
    </w:p>
    <w:p>
      <w:r>
        <w:t>作者：孙建科，宋玮明主编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总页数：343</w:t>
      </w:r>
    </w:p>
    <w:p>
      <w:r>
        <w:t>更多请访问教客网: www.jiaokey.com</w:t>
      </w:r>
    </w:p>
    <w:p>
      <w:r>
        <w:t>湖湘历代爱国精英传论  湖湘文化中的爱国主义传统研究 评论地址：https://www.jiaokey.com/book/detail/12698451.html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