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书名：古今逸史精编  吴越春秋等七种</w:t>
      </w:r>
    </w:p>
    <w:p>
      <w:r>
        <w:t>作者：（汉）赵烨等撰；熊宪光选辑；徐洪火点校</w:t>
      </w:r>
    </w:p>
    <w:p>
      <w:r>
        <w:t>出版社：重庆：重庆出版社</w:t>
      </w:r>
    </w:p>
    <w:p>
      <w:r>
        <w:t>出版日期：2000.12</w:t>
      </w:r>
    </w:p>
    <w:p>
      <w:r>
        <w:t>总页数：227</w:t>
      </w:r>
    </w:p>
    <w:p>
      <w:r>
        <w:t>更多请访问教客网: www.jiaokey.com</w:t>
      </w:r>
    </w:p>
    <w:p>
      <w:r>
        <w:t>古今逸史精编  吴越春秋等七种 评论地址：https://www.jiaokey.com/book/detail/12708949.html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