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书名：瞬间掌控交际主动权  人际博弈中必备的心理策略</w:t>
      </w:r>
    </w:p>
    <w:p>
      <w:r>
        <w:t>作者：于跃龙著</w:t>
      </w:r>
    </w:p>
    <w:p>
      <w:r>
        <w:t>出版社：北京：中国纺织出版社</w:t>
      </w:r>
    </w:p>
    <w:p>
      <w:r>
        <w:t>出版日期：2011</w:t>
      </w:r>
    </w:p>
    <w:p>
      <w:r>
        <w:t>总页数：310</w:t>
      </w:r>
    </w:p>
    <w:p>
      <w:r>
        <w:t>更多请访问教客网: www.jiaokey.com</w:t>
      </w:r>
    </w:p>
    <w:p>
      <w:r>
        <w:t>瞬间掌控交际主动权  人际博弈中必备的心理策略 评论地址：https://www.jiaokey.com/book/detail/12713719.html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