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书名：商业银行会计政策选择及应用</w:t>
      </w:r>
    </w:p>
    <w:p>
      <w:r>
        <w:t>作者：赵洪进编著</w:t>
      </w:r>
    </w:p>
    <w:p>
      <w:r>
        <w:t>出版社：上海：立信会计出版社</w:t>
      </w:r>
    </w:p>
    <w:p>
      <w:r>
        <w:t>出版日期：2010.11</w:t>
      </w:r>
    </w:p>
    <w:p>
      <w:r>
        <w:t>总页数：253</w:t>
      </w:r>
    </w:p>
    <w:p>
      <w:r>
        <w:t>更多请访问教客网: www.jiaokey.com</w:t>
      </w:r>
    </w:p>
    <w:p>
      <w:r>
        <w:t>商业银行会计政策选择及应用 评论地址：https://www.jiaokey.com/book/detail/12719334.html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