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书名：幼儿园生态-艺术综合教育  课程理念与案例</w:t>
      </w:r>
    </w:p>
    <w:p>
      <w:r>
        <w:t>作者：赵寄石，宋建龙主编</w:t>
      </w:r>
    </w:p>
    <w:p>
      <w:r>
        <w:t>出版社：南京：南京师范大学出版社</w:t>
      </w:r>
    </w:p>
    <w:p>
      <w:r>
        <w:t>出版日期：2004.04</w:t>
      </w:r>
    </w:p>
    <w:p>
      <w:r>
        <w:t>总页数：134</w:t>
      </w:r>
    </w:p>
    <w:p>
      <w:r>
        <w:t>更多请访问教客网: www.jiaokey.com</w:t>
      </w:r>
    </w:p>
    <w:p>
      <w:r>
        <w:t>幼儿园生态-艺术综合教育  课程理念与案例 评论地址：https://www.jiaokey.com/book/detail/12720744.html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