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书名：高校后勤基础设施标准参数研究</w:t>
      </w:r>
    </w:p>
    <w:p>
      <w:r>
        <w:t>作者:刘树道主编</w:t>
      </w:r>
    </w:p>
    <w:p>
      <w:r>
        <w:t>出版社:广州：华南理工大学出版社</w:t>
      </w:r>
    </w:p>
    <w:p>
      <w:r>
        <w:t>出版日期：1997.11</w:t>
      </w:r>
    </w:p>
    <w:p>
      <w:r>
        <w:t>总页数：112</w:t>
      </w:r>
    </w:p>
    <w:p>
      <w:r>
        <w:t>更多请访问教客网:www.jiaokey.com</w:t>
      </w:r>
    </w:p>
    <w:p>
      <w:r>
        <w:t>高校后勤基础设施标准参数研究评论地址：https://www.jiaokey.com/book/detail/12724215.html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