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书名：翰墨情  广东省老年书画家协会建会十五周年征文选编</w:t>
      </w:r>
    </w:p>
    <w:p>
      <w:r>
        <w:t>作者：广东省老年书画家协会办公室编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翰墨情  广东省老年书画家协会建会十五周年征文选编 评论地址：https://www.jiaokey.com/book/detail/12727909.html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