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书名：不同年龄段语用主体语体特征研究</w:t>
      </w:r>
    </w:p>
    <w:p>
      <w:r>
        <w:t>作者：潘世松著</w:t>
      </w:r>
    </w:p>
    <w:p>
      <w:r>
        <w:t>出版社：武汉：武汉出版社</w:t>
      </w:r>
    </w:p>
    <w:p>
      <w:r>
        <w:t>出版日期：2005.04</w:t>
      </w:r>
    </w:p>
    <w:p>
      <w:r>
        <w:t>总页数：311</w:t>
      </w:r>
    </w:p>
    <w:p>
      <w:r>
        <w:t>更多请访问教客网: www.jiaokey.com</w:t>
      </w:r>
    </w:p>
    <w:p>
      <w:r>
        <w:t>不同年龄段语用主体语体特征研究 评论地址：https://www.jiaokey.com/book/detail/12731200.html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