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书名：走向富裕  安徽农民价值取向演绎与实现研究</w:t>
      </w:r>
    </w:p>
    <w:p>
      <w:r>
        <w:t>作者：郝敬胜著</w:t>
      </w:r>
    </w:p>
    <w:p>
      <w:r>
        <w:t>出版社：合肥：安徽大学出版社</w:t>
      </w:r>
    </w:p>
    <w:p>
      <w:r>
        <w:t>出版日期：2010.08</w:t>
      </w:r>
    </w:p>
    <w:p>
      <w:r>
        <w:t>总页数：260</w:t>
      </w:r>
    </w:p>
    <w:p>
      <w:r>
        <w:t>更多请访问教客网: www.jiaokey.com</w:t>
      </w:r>
    </w:p>
    <w:p>
      <w:r>
        <w:t>走向富裕  安徽农民价值取向演绎与实现研究 评论地址：https://www.jiaokey.com/book/detail/12741459.html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