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余姚市·阳明街道</w:t>
      </w:r>
    </w:p>
    <w:p>
      <w:r>
        <w:t>作者：汪志铭主编</w:t>
      </w:r>
    </w:p>
    <w:p>
      <w:r>
        <w:t>出版社：宁波:宁波出版社,2010.05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甬上风物  宁波市非物质文化遗产田野调查  余姚市·阳明街道 评论地址：https://www.jiaokey.com/book/detail/12749889.html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