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书名：变断面异弄管件无模成形工艺及控制</w:t>
      </w:r>
    </w:p>
    <w:p>
      <w:r>
        <w:t>作者：夏鸿雁著</w:t>
      </w:r>
    </w:p>
    <w:p>
      <w:r>
        <w:t>出版社：沈阳：东北大学出版社</w:t>
      </w:r>
    </w:p>
    <w:p>
      <w:r>
        <w:t>出版日期：2010.08</w:t>
      </w:r>
    </w:p>
    <w:p>
      <w:r>
        <w:t>总页数：166</w:t>
      </w:r>
    </w:p>
    <w:p>
      <w:r>
        <w:t>更多请访问教客网: www.jiaokey.com</w:t>
      </w:r>
    </w:p>
    <w:p>
      <w:r>
        <w:t>变断面异弄管件无模成形工艺及控制 评论地址：https://www.jiaokey.com/book/detail/12762159.html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