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书名：一通百通讲金匮  老中医串讲伤寒实录  2  木刻版</w:t>
      </w:r>
    </w:p>
    <w:p>
      <w:r>
        <w:t>作者：李显忠编著</w:t>
      </w:r>
    </w:p>
    <w:p>
      <w:r>
        <w:t>出版社：北京：人民军医出版社</w:t>
      </w:r>
    </w:p>
    <w:p>
      <w:r>
        <w:t>出版日期：2011.01</w:t>
      </w:r>
    </w:p>
    <w:p>
      <w:r>
        <w:t>总页数：488</w:t>
      </w:r>
    </w:p>
    <w:p>
      <w:r>
        <w:t>更多请访问教客网: www.jiaokey.com</w:t>
      </w:r>
    </w:p>
    <w:p>
      <w:r>
        <w:t>一通百通讲金匮  老中医串讲伤寒实录  2  木刻版 评论地址：https://www.jiaokey.com/book/detail/12763137.html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