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9  古希腊的文艺理论德国古典美学散论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9  古希腊的文艺理论德国古典美学散论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本书出售、求购地址：https://www.jiaokey.com/book/detail/12768645.html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9  古希腊的文艺理论德国古典美学散论.html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