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书名：一代女魂  唐群英的传奇故事</w:t>
      </w:r>
    </w:p>
    <w:p>
      <w:r>
        <w:t>作者：曾启球，唐存正执笔；中共衡山县委宣传部编著</w:t>
      </w:r>
    </w:p>
    <w:p>
      <w:r>
        <w:t>出版社：长沙：湖南文艺出版社</w:t>
      </w:r>
    </w:p>
    <w:p>
      <w:r>
        <w:t>出版日期：2000.07</w:t>
      </w:r>
    </w:p>
    <w:p>
      <w:r>
        <w:t>总页数：277</w:t>
      </w:r>
    </w:p>
    <w:p>
      <w:r>
        <w:t>更多请访问教客网: www.jiaokey.com</w:t>
      </w:r>
    </w:p>
    <w:p>
      <w:r>
        <w:t>一代女魂  唐群英的传奇故事 评论地址：https://www.jiaokey.com/book/detail/12773123.html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