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书名：跃起作龙鸣  禹之谟史料</w:t>
      </w:r>
    </w:p>
    <w:p>
      <w:r>
        <w:t>作者：禹坚白等编</w:t>
      </w:r>
    </w:p>
    <w:p>
      <w:r>
        <w:t>出版社：长沙：湖南教育出版社</w:t>
      </w:r>
    </w:p>
    <w:p>
      <w:r>
        <w:t>出版日期：2010.04</w:t>
      </w:r>
    </w:p>
    <w:p>
      <w:r>
        <w:t>总页数：282</w:t>
      </w:r>
    </w:p>
    <w:p>
      <w:r>
        <w:t>更多请访问教客网: www.jiaokey.com</w:t>
      </w:r>
    </w:p>
    <w:p>
      <w:r>
        <w:t>跃起作龙鸣  禹之谟史料 评论地址：https://www.jiaokey.com/book/detail/12775040.html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