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书名：现代日本汉学研究概观</w:t>
      </w:r>
    </w:p>
    <w:p>
      <w:r>
        <w:t>作者：梁容若著</w:t>
      </w:r>
    </w:p>
    <w:p>
      <w:r>
        <w:t>出版社：艺文印书馆</w:t>
      </w:r>
    </w:p>
    <w:p>
      <w:r>
        <w:t>出版日期：民国61.09</w:t>
      </w:r>
    </w:p>
    <w:p>
      <w:r>
        <w:t>总页数：198</w:t>
      </w:r>
    </w:p>
    <w:p>
      <w:r>
        <w:t>更多请访问教客网: www.jiaokey.com</w:t>
      </w:r>
    </w:p>
    <w:p>
      <w:r>
        <w:t>现代日本汉学研究概观 评论地址：https://www.jiaokey.com/book/detail/12776457.html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