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书名：格调拼布包40款</w:t>
      </w:r>
    </w:p>
    <w:p>
      <w:r>
        <w:t>作者：陈夏珍著</w:t>
      </w:r>
    </w:p>
    <w:p>
      <w:r>
        <w:t>出版社：郑州：河南科学技术出版社</w:t>
      </w:r>
    </w:p>
    <w:p>
      <w:r>
        <w:t>出版日期：2011.02</w:t>
      </w:r>
    </w:p>
    <w:p>
      <w:r>
        <w:t>总页数：80</w:t>
      </w:r>
    </w:p>
    <w:p>
      <w:r>
        <w:t>更多请访问教客网: www.jiaokey.com</w:t>
      </w:r>
    </w:p>
    <w:p>
      <w:r>
        <w:t>格调拼布包40款 评论地址：https://www.jiaokey.com/book/detail/12783254.html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