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书名：民营企业家自主创新心智模式比较研究</w:t>
      </w:r>
    </w:p>
    <w:p>
      <w:r>
        <w:t>作者：郑湘娟著</w:t>
      </w:r>
    </w:p>
    <w:p>
      <w:r>
        <w:t>出版社：宁波：宁波出版社</w:t>
      </w:r>
    </w:p>
    <w:p>
      <w:r>
        <w:t>出版日期：2010.01</w:t>
      </w:r>
    </w:p>
    <w:p>
      <w:r>
        <w:t>总页数：319</w:t>
      </w:r>
    </w:p>
    <w:p>
      <w:r>
        <w:t>更多请访问教客网: www.jiaokey.com</w:t>
      </w:r>
    </w:p>
    <w:p>
      <w:r>
        <w:t>民营企业家自主创新心智模式比较研究 评论地址：https://www.jiaokey.com/book/detail/12784833.html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